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E656FD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66054D">
        <w:rPr>
          <w:rFonts w:eastAsia="Times New Roman"/>
          <w:b/>
          <w:sz w:val="22"/>
          <w:lang w:val="cs-CZ" w:eastAsia="cs-CZ"/>
        </w:rPr>
        <w:t>Česká republika – Ministerstvo zemědělství</w:t>
      </w:r>
    </w:p>
    <w:p w14:paraId="447FBB2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se sídlem: </w:t>
      </w:r>
      <w:proofErr w:type="spellStart"/>
      <w:r w:rsidRPr="0066054D">
        <w:rPr>
          <w:rFonts w:eastAsia="Times New Roman"/>
          <w:sz w:val="22"/>
          <w:lang w:val="cs-CZ"/>
        </w:rPr>
        <w:t>Těšnov</w:t>
      </w:r>
      <w:proofErr w:type="spellEnd"/>
      <w:r w:rsidRPr="0066054D">
        <w:rPr>
          <w:rFonts w:eastAsia="Times New Roman"/>
          <w:sz w:val="22"/>
          <w:lang w:val="cs-CZ"/>
        </w:rPr>
        <w:t xml:space="preserve"> 65/17, 11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0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Praha 1</w:t>
      </w:r>
      <w:r w:rsidR="00CA3465">
        <w:rPr>
          <w:rFonts w:eastAsia="Times New Roman"/>
          <w:sz w:val="22"/>
          <w:lang w:val="cs-CZ"/>
        </w:rPr>
        <w:t xml:space="preserve"> </w:t>
      </w:r>
      <w:r w:rsidR="00CA3465" w:rsidRPr="009C33DE">
        <w:rPr>
          <w:rFonts w:eastAsia="Times New Roman"/>
          <w:sz w:val="22"/>
          <w:lang w:val="cs-CZ"/>
        </w:rPr>
        <w:t>- Nové město</w:t>
      </w:r>
    </w:p>
    <w:p w14:paraId="733BCEB6" w14:textId="77777777" w:rsidR="00A32358" w:rsidRDefault="0066054D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IČ</w:t>
      </w:r>
      <w:r w:rsidR="002D2C04">
        <w:rPr>
          <w:rFonts w:eastAsia="Times New Roman"/>
          <w:sz w:val="22"/>
          <w:lang w:val="cs-CZ"/>
        </w:rPr>
        <w:t>O</w:t>
      </w:r>
      <w:r w:rsidRPr="0066054D">
        <w:rPr>
          <w:rFonts w:eastAsia="Times New Roman"/>
          <w:sz w:val="22"/>
          <w:lang w:val="cs-CZ"/>
        </w:rPr>
        <w:t>: 00020478</w:t>
      </w:r>
      <w:r w:rsidR="0039709F">
        <w:rPr>
          <w:rFonts w:eastAsia="Times New Roman"/>
          <w:sz w:val="22"/>
          <w:lang w:val="cs-CZ"/>
        </w:rPr>
        <w:t xml:space="preserve">, DIČ: </w:t>
      </w:r>
      <w:r w:rsidR="00973D68">
        <w:rPr>
          <w:rFonts w:eastAsia="Times New Roman"/>
          <w:sz w:val="22"/>
          <w:lang w:val="cs-CZ"/>
        </w:rPr>
        <w:t>CZ00020478</w:t>
      </w:r>
    </w:p>
    <w:p w14:paraId="58760C82" w14:textId="77777777" w:rsidR="006A5F0B" w:rsidRDefault="006A5F0B" w:rsidP="006A5F0B">
      <w:pPr>
        <w:pStyle w:val="RLdajeosmluvnstran0"/>
      </w:pPr>
      <w:r>
        <w:t xml:space="preserve">bank. spojení: </w:t>
      </w:r>
      <w:r w:rsidRPr="009C33DE">
        <w:t>Česká národní banka, Na Příkopě 28, Praha 1, č. účtu: 1226001/0710</w:t>
      </w:r>
    </w:p>
    <w:p w14:paraId="43CAC2C0" w14:textId="3D99E056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 xml:space="preserve">: </w:t>
      </w:r>
      <w:r w:rsidR="00591B8A">
        <w:rPr>
          <w:rFonts w:eastAsia="Times New Roman"/>
          <w:sz w:val="22"/>
          <w:lang w:val="cs-CZ"/>
        </w:rPr>
        <w:t xml:space="preserve">Ing. </w:t>
      </w:r>
      <w:r w:rsidR="00D92BEC">
        <w:rPr>
          <w:rFonts w:eastAsia="Times New Roman"/>
          <w:sz w:val="22"/>
          <w:lang w:val="cs-CZ"/>
        </w:rPr>
        <w:t>Vladimír</w:t>
      </w:r>
      <w:r w:rsidR="00591B8A">
        <w:rPr>
          <w:rFonts w:eastAsia="Times New Roman"/>
          <w:sz w:val="22"/>
          <w:lang w:val="cs-CZ"/>
        </w:rPr>
        <w:t xml:space="preserve">em </w:t>
      </w:r>
      <w:proofErr w:type="spellStart"/>
      <w:r w:rsidR="00D92BEC">
        <w:rPr>
          <w:rFonts w:eastAsia="Times New Roman"/>
          <w:sz w:val="22"/>
          <w:lang w:val="cs-CZ"/>
        </w:rPr>
        <w:t>Velas</w:t>
      </w:r>
      <w:r w:rsidR="00591B8A">
        <w:rPr>
          <w:rFonts w:eastAsia="Times New Roman"/>
          <w:sz w:val="22"/>
          <w:lang w:val="cs-CZ"/>
        </w:rPr>
        <w:t>em</w:t>
      </w:r>
      <w:proofErr w:type="spellEnd"/>
      <w:r w:rsidR="00591B8A" w:rsidRPr="000D72FB">
        <w:rPr>
          <w:rFonts w:eastAsia="Times New Roman"/>
          <w:sz w:val="22"/>
          <w:lang w:val="cs-CZ"/>
        </w:rPr>
        <w:t xml:space="preserve">, 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>ředitel</w:t>
      </w:r>
      <w:r w:rsidR="00D92BEC">
        <w:rPr>
          <w:rFonts w:asciiTheme="minorHAnsi" w:hAnsiTheme="minorHAnsi" w:cs="Arial"/>
          <w:sz w:val="22"/>
          <w:szCs w:val="22"/>
          <w:lang w:val="cs-CZ"/>
        </w:rPr>
        <w:t>em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 xml:space="preserve"> Odboru informačních a komunikačních technologií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66054D" w:rsidRPr="0066054D">
        <w:rPr>
          <w:rFonts w:eastAsia="Times New Roman"/>
          <w:b/>
          <w:sz w:val="22"/>
          <w:lang w:val="cs-CZ"/>
        </w:rPr>
        <w:t>Zadavatel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7777777" w:rsidR="0066054D" w:rsidRPr="005E0645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Zadavatel</w:t>
      </w:r>
      <w:r w:rsidRPr="005E0645">
        <w:rPr>
          <w:szCs w:val="22"/>
        </w:rPr>
        <w:t xml:space="preserve"> prohlašuje, že:</w:t>
      </w:r>
    </w:p>
    <w:p w14:paraId="3F09AC61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>je ústředním orgánem státní správy, jehož působnost a zásady čin</w:t>
      </w:r>
      <w:r w:rsidR="00920EB4">
        <w:rPr>
          <w:szCs w:val="22"/>
        </w:rPr>
        <w:t>nosti jsou stanoveny zákonem č. </w:t>
      </w:r>
      <w:r w:rsidRPr="005E0645">
        <w:rPr>
          <w:szCs w:val="22"/>
        </w:rPr>
        <w:t>2/1969 Sb., o zřízení ministerstev a jiných ústředních orgánů státní správy České republiky,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3AE05B80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>
        <w:t>právního řádu,</w:t>
      </w:r>
      <w:r w:rsidR="0039767E">
        <w:t xml:space="preserve"> 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5AE5A48E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943741" w:rsidRPr="00943741">
        <w:rPr>
          <w:b/>
          <w:bCs/>
        </w:rPr>
        <w:t>2</w:t>
      </w:r>
      <w:r w:rsidR="00D81464" w:rsidRPr="00D81464">
        <w:rPr>
          <w:rFonts w:cs="Arial"/>
          <w:b/>
          <w:bCs/>
        </w:rPr>
        <w:t xml:space="preserve">. kolo </w:t>
      </w:r>
      <w:r w:rsidR="00943741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943741">
        <w:rPr>
          <w:rFonts w:cs="Arial"/>
          <w:b/>
          <w:bCs/>
        </w:rPr>
        <w:t>ICT business analytik senior</w:t>
      </w:r>
      <w:r w:rsidR="00D81464" w:rsidRPr="00D81464">
        <w:rPr>
          <w:rFonts w:cs="Arial"/>
          <w:b/>
          <w:bCs/>
        </w:rPr>
        <w:t xml:space="preserve"> - </w:t>
      </w:r>
      <w:r w:rsidR="00943741">
        <w:rPr>
          <w:rFonts w:cs="Arial"/>
          <w:b/>
          <w:bCs/>
        </w:rPr>
        <w:t>3</w:t>
      </w:r>
      <w:r w:rsidR="00D81464" w:rsidRPr="00D81464">
        <w:rPr>
          <w:rFonts w:cs="Arial"/>
          <w:b/>
          <w:bCs/>
        </w:rPr>
        <w:t>členný tým k programu digitalizace</w:t>
      </w:r>
      <w:r w:rsidR="00BB01B6">
        <w:rPr>
          <w:rFonts w:cs="Arial"/>
          <w:b/>
          <w:bCs/>
        </w:rPr>
        <w:t xml:space="preserve"> agend MZe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66054D">
        <w:t xml:space="preserve">Zadavatel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Zadavatel </w:t>
      </w:r>
      <w:r w:rsidRPr="005E0645">
        <w:t>jinak, jsou veškeré informace</w:t>
      </w:r>
      <w:r>
        <w:t>, které</w:t>
      </w:r>
      <w:r w:rsidRPr="006E00C2">
        <w:t xml:space="preserve"> byly </w:t>
      </w:r>
      <w:r>
        <w:t>Zadavatel</w:t>
      </w:r>
      <w:r w:rsidRPr="006E00C2">
        <w:t xml:space="preserve">em </w:t>
      </w:r>
      <w:r w:rsidR="000D72FB">
        <w:t>Účastníkovi</w:t>
      </w:r>
      <w:r w:rsidRPr="006E00C2">
        <w:t xml:space="preserve"> poskytnuty </w:t>
      </w:r>
      <w:r>
        <w:t>a jsou uvedené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75675072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 xml:space="preserve">ůvěrné informace zůstávají výhradním vlastnictvím </w:t>
      </w:r>
      <w:r>
        <w:t>Zadavatele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77777777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Zadavatele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Zadavateli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Zadavatelem vlastním jménem a na vlastní účet dohodu s v podstatě stejným obsahem, jako je obsah této Dohody; tento předpoklad se považuje za splněný, pokud budou </w:t>
      </w:r>
      <w:r w:rsidR="00202E45">
        <w:t>Zadavateli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761A34E6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</w:t>
      </w:r>
      <w:proofErr w:type="gramStart"/>
      <w:r w:rsidR="0066054D">
        <w:t>základě</w:t>
      </w:r>
      <w:proofErr w:type="gramEnd"/>
      <w:r w:rsidR="0066054D">
        <w:t xml:space="preserve">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202E45">
        <w:t>Zadavateli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4017F28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66054D">
        <w:t>Zadavatele</w:t>
      </w:r>
      <w:r w:rsidR="0066054D" w:rsidRPr="005E0645">
        <w:t xml:space="preserve"> vrátí všechny přijaté Důvěrné informace </w:t>
      </w:r>
      <w:r w:rsidR="0066054D">
        <w:t>Zadavateli,</w:t>
      </w:r>
      <w:r w:rsidR="0066054D" w:rsidRPr="005E0645">
        <w:t xml:space="preserve"> a jakékoliv kopie, které v souvislosti s plněním předmětu a účelu této Dohody pořídil, bezodkladně zničí.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6B5D9D" w:rsidRPr="00627847">
        <w:t>Zadavatel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Zadavatele,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7777777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uzavřel se Zadavatelem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38CC891A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r>
        <w:t>P</w:t>
      </w:r>
      <w:r w:rsidRPr="00B7120B">
        <w:t>oruší</w:t>
      </w:r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Zadavateli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83238F">
        <w:rPr>
          <w:lang w:eastAsia="en-US"/>
        </w:rPr>
        <w:t>1</w:t>
      </w:r>
      <w:r w:rsidR="00CB1A64">
        <w:rPr>
          <w:lang w:eastAsia="en-US"/>
        </w:rPr>
        <w:t>.</w:t>
      </w:r>
      <w:r w:rsidR="0083238F">
        <w:rPr>
          <w:lang w:eastAsia="en-US"/>
        </w:rPr>
        <w:t>000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83238F">
        <w:rPr>
          <w:lang w:eastAsia="en-US"/>
        </w:rPr>
        <w:t>jeden milion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3833C09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lastRenderedPageBreak/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7DCDEC" w14:textId="77777777" w:rsidR="0066054D" w:rsidRPr="0043308C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2FE217C3" w14:textId="77777777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</w:t>
      </w:r>
      <w:proofErr w:type="spellStart"/>
      <w:r w:rsidR="00DF3E22" w:rsidRPr="00024C4C">
        <w:t>pdf</w:t>
      </w:r>
      <w:proofErr w:type="spellEnd"/>
      <w:r w:rsidR="00DF3E22" w:rsidRPr="00024C4C">
        <w:t>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7777777" w:rsidR="0066054D" w:rsidRDefault="0066054D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Pr="00212D38">
              <w:t>_____________</w:t>
            </w:r>
            <w:r>
              <w:t xml:space="preserve"> </w:t>
            </w:r>
            <w:r w:rsidRPr="000C3F5E">
              <w:t xml:space="preserve">dne </w:t>
            </w:r>
            <w:r w:rsidRPr="00212D38">
              <w:t>_____________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479CB1E1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="00363C81">
              <w:rPr>
                <w:highlight w:val="yellow"/>
              </w:rPr>
              <w:fldChar w:fldCharType="begin"/>
            </w:r>
            <w:r w:rsidR="00363C81">
              <w:rPr>
                <w:highlight w:val="yellow"/>
              </w:rPr>
              <w:instrText xml:space="preserve"> MACROBUTTON  AcceptConflict [DOPLNÍ ÚČASTNÍK] </w:instrText>
            </w:r>
            <w:r w:rsidR="00363C81">
              <w:rPr>
                <w:highlight w:val="yellow"/>
              </w:rPr>
              <w:fldChar w:fldCharType="end"/>
            </w:r>
            <w:r w:rsidRPr="000C3F5E">
              <w:t xml:space="preserve"> dne </w:t>
            </w:r>
            <w:r w:rsidR="00363C81">
              <w:rPr>
                <w:highlight w:val="yellow"/>
              </w:rPr>
              <w:fldChar w:fldCharType="begin"/>
            </w:r>
            <w:r w:rsidR="00363C81">
              <w:rPr>
                <w:highlight w:val="yellow"/>
              </w:rPr>
              <w:instrText xml:space="preserve"> MACROBUTTON  AcceptConflict [DOPLNÍ ÚČASTNÍK] </w:instrText>
            </w:r>
            <w:r w:rsidR="00363C81">
              <w:rPr>
                <w:highlight w:val="yellow"/>
              </w:rPr>
              <w:fldChar w:fldCharType="end"/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77777777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>Česká republika – Ministerstvo zemědělství</w:t>
            </w:r>
          </w:p>
          <w:p w14:paraId="6EABE6B3" w14:textId="77777777" w:rsidR="00DF3E22" w:rsidRDefault="00DF3E22" w:rsidP="00DF3E22">
            <w:pPr>
              <w:pStyle w:val="RLdajeosmluvnstran"/>
              <w:spacing w:line="276" w:lineRule="auto"/>
            </w:pPr>
            <w:r>
              <w:t xml:space="preserve">Ing. </w:t>
            </w:r>
            <w:r w:rsidR="00D92BEC">
              <w:t>Vladimír</w:t>
            </w:r>
            <w:r>
              <w:t xml:space="preserve"> </w:t>
            </w:r>
            <w:r w:rsidR="00D92BEC">
              <w:t>Velas</w:t>
            </w:r>
          </w:p>
          <w:p w14:paraId="53BE5C6F" w14:textId="77777777" w:rsidR="0066054D" w:rsidRPr="00D43DB3" w:rsidRDefault="00DF3E22" w:rsidP="00EC6630">
            <w:pPr>
              <w:pStyle w:val="RLdajeosmluvnstran"/>
              <w:spacing w:line="276" w:lineRule="auto"/>
            </w:pPr>
            <w:r w:rsidRPr="000D72FB">
              <w:rPr>
                <w:rFonts w:asciiTheme="minorHAnsi" w:hAnsiTheme="minorHAnsi" w:cs="Arial"/>
                <w:szCs w:val="22"/>
              </w:rPr>
              <w:t>ředitel Odboru informačních a komunikačních technologií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585DD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  <w:bookmarkEnd w:id="19"/>
    </w:p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77777777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proofErr w:type="spellStart"/>
      <w:r w:rsidRPr="00D81464">
        <w:rPr>
          <w:rFonts w:cs="Arial"/>
          <w:sz w:val="22"/>
          <w:szCs w:val="22"/>
        </w:rPr>
        <w:t>Interní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dokumentace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dle</w:t>
      </w:r>
      <w:proofErr w:type="spellEnd"/>
      <w:r w:rsidRPr="00D81464">
        <w:rPr>
          <w:rFonts w:cs="Arial"/>
          <w:sz w:val="22"/>
          <w:szCs w:val="22"/>
        </w:rPr>
        <w:t xml:space="preserve"> čl. 7 odst. 7.19 </w:t>
      </w:r>
      <w:proofErr w:type="spellStart"/>
      <w:r w:rsidRPr="00D81464">
        <w:rPr>
          <w:rFonts w:cs="Arial"/>
          <w:sz w:val="22"/>
          <w:szCs w:val="22"/>
        </w:rPr>
        <w:t>závazného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textu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návrhu</w:t>
      </w:r>
      <w:proofErr w:type="spellEnd"/>
      <w:r w:rsidRPr="00D81464">
        <w:rPr>
          <w:rFonts w:cs="Arial"/>
          <w:sz w:val="22"/>
          <w:szCs w:val="22"/>
        </w:rPr>
        <w:t xml:space="preserve"> </w:t>
      </w:r>
      <w:proofErr w:type="spellStart"/>
      <w:r w:rsidRPr="00D81464">
        <w:rPr>
          <w:rFonts w:cs="Arial"/>
          <w:sz w:val="22"/>
          <w:szCs w:val="22"/>
        </w:rPr>
        <w:t>Smlouvy</w:t>
      </w:r>
      <w:proofErr w:type="spellEnd"/>
    </w:p>
    <w:p w14:paraId="44218CD3" w14:textId="6CD034D1" w:rsidR="00D81464" w:rsidRPr="00CF716B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D11EA6">
        <w:rPr>
          <w:rFonts w:cs="Arial"/>
          <w:b/>
          <w:bCs/>
          <w:sz w:val="22"/>
          <w:szCs w:val="22"/>
        </w:rPr>
        <w:t>Bezpečnost</w:t>
      </w:r>
      <w:proofErr w:type="spellEnd"/>
    </w:p>
    <w:tbl>
      <w:tblPr>
        <w:tblpPr w:leftFromText="141" w:rightFromText="141" w:vertAnchor="text" w:horzAnchor="margin" w:tblpXSpec="center" w:tblpY="-53"/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577"/>
      </w:tblGrid>
      <w:tr w:rsidR="00D81464" w:rsidRPr="00D81464" w14:paraId="799A6E67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56246486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  </w:t>
            </w:r>
          </w:p>
        </w:tc>
        <w:tc>
          <w:tcPr>
            <w:tcW w:w="8577" w:type="dxa"/>
            <w:shd w:val="clear" w:color="auto" w:fill="auto"/>
          </w:tcPr>
          <w:p w14:paraId="4D315BC5" w14:textId="7F1A5AE9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SRBI Směrnice k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řízení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bezpečnosti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informací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MZe – V4.3 z 15.12.</w:t>
            </w:r>
            <w:r w:rsidR="2A1ADEBA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3C306360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348A5D74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8577" w:type="dxa"/>
            <w:shd w:val="clear" w:color="auto" w:fill="auto"/>
          </w:tcPr>
          <w:p w14:paraId="3B3004AE" w14:textId="62848FCA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SKRA Směrnice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ke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klasifikaci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řízení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aktiv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MZe – V3.3 z 15.12.</w:t>
            </w:r>
            <w:r w:rsidR="19A1B376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4EE5FF24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27611D63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  </w:t>
            </w:r>
          </w:p>
        </w:tc>
        <w:tc>
          <w:tcPr>
            <w:tcW w:w="8577" w:type="dxa"/>
            <w:shd w:val="clear" w:color="auto" w:fill="auto"/>
          </w:tcPr>
          <w:p w14:paraId="53B12BB1" w14:textId="6F58821B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SFBBP Směrnice k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fyzické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bezpečnosti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bezpečnosti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prostředí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MZe – v3.3. z 15.12.</w:t>
            </w:r>
            <w:r w:rsidR="4554D089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0AAB574F" w14:textId="77777777" w:rsidTr="00683F0B">
        <w:trPr>
          <w:trHeight w:val="705"/>
          <w:jc w:val="center"/>
        </w:trPr>
        <w:tc>
          <w:tcPr>
            <w:tcW w:w="921" w:type="dxa"/>
            <w:shd w:val="clear" w:color="auto" w:fill="auto"/>
            <w:hideMark/>
          </w:tcPr>
          <w:p w14:paraId="6879D9BF" w14:textId="77777777" w:rsidR="00D81464" w:rsidRPr="00D81464" w:rsidRDefault="00D81464" w:rsidP="00EB4BBC">
            <w:pPr>
              <w:spacing w:before="120" w:after="120"/>
              <w:ind w:left="567" w:hanging="567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 </w:t>
            </w:r>
          </w:p>
        </w:tc>
        <w:tc>
          <w:tcPr>
            <w:tcW w:w="8577" w:type="dxa"/>
            <w:shd w:val="clear" w:color="auto" w:fill="auto"/>
          </w:tcPr>
          <w:p w14:paraId="25A37424" w14:textId="2402C349" w:rsidR="00D81464" w:rsidRPr="00D11EA6" w:rsidRDefault="00D81464" w:rsidP="0072541A">
            <w:pPr>
              <w:spacing w:before="120" w:after="120"/>
              <w:ind w:right="218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BIT Směrnice k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řízení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bezpečnosti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informačních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komunikačních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technologií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MZe – V4.4 z 15.12.</w:t>
            </w:r>
            <w:r w:rsidR="50D29162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7D4A32C2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6A411716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5.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 </w:t>
            </w:r>
          </w:p>
        </w:tc>
        <w:tc>
          <w:tcPr>
            <w:tcW w:w="8577" w:type="dxa"/>
            <w:shd w:val="clear" w:color="auto" w:fill="auto"/>
          </w:tcPr>
          <w:p w14:paraId="5E1F9955" w14:textId="3CB8F837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SSI Směrnice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ke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správě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incidentů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MZe – v2.3. z 15.12.</w:t>
            </w:r>
            <w:r w:rsidR="3B90195B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19754942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228A375C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6.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  </w:t>
            </w:r>
          </w:p>
        </w:tc>
        <w:tc>
          <w:tcPr>
            <w:tcW w:w="8577" w:type="dxa"/>
            <w:shd w:val="clear" w:color="auto" w:fill="auto"/>
          </w:tcPr>
          <w:p w14:paraId="2B7A9A11" w14:textId="2A4AE92F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SRK Směrnice pro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řízení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kontinuity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činností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v3.4. z 15.12.</w:t>
            </w:r>
            <w:r w:rsidR="4B97373E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16</w:t>
            </w:r>
          </w:p>
        </w:tc>
      </w:tr>
      <w:tr w:rsidR="00D81464" w:rsidRPr="00D81464" w14:paraId="33CD5BBC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43881C9A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 </w:t>
            </w:r>
          </w:p>
        </w:tc>
        <w:tc>
          <w:tcPr>
            <w:tcW w:w="8577" w:type="dxa"/>
            <w:shd w:val="clear" w:color="auto" w:fill="auto"/>
          </w:tcPr>
          <w:p w14:paraId="57BE1F8D" w14:textId="77777777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BPI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Bezpečnostní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politika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informací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MZe (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směrnice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č.2/2022)</w:t>
            </w:r>
          </w:p>
        </w:tc>
      </w:tr>
      <w:tr w:rsidR="00D81464" w:rsidRPr="00D81464" w14:paraId="32E80236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68450A45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8.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 </w:t>
            </w:r>
          </w:p>
        </w:tc>
        <w:tc>
          <w:tcPr>
            <w:tcW w:w="8577" w:type="dxa"/>
            <w:shd w:val="clear" w:color="auto" w:fill="auto"/>
          </w:tcPr>
          <w:p w14:paraId="3BA7E424" w14:textId="40C60F08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SSB Standard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systémové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bezpečnosti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ALL v2.4 z 20.9.</w:t>
            </w:r>
            <w:r w:rsidR="4003CDCE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18</w:t>
            </w:r>
          </w:p>
        </w:tc>
      </w:tr>
      <w:tr w:rsidR="00D81464" w:rsidRPr="00D81464" w14:paraId="5FB454F9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09A98FE3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9.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       </w:t>
            </w:r>
          </w:p>
        </w:tc>
        <w:tc>
          <w:tcPr>
            <w:tcW w:w="8577" w:type="dxa"/>
            <w:shd w:val="clear" w:color="auto" w:fill="auto"/>
          </w:tcPr>
          <w:p w14:paraId="4901A8C4" w14:textId="7D8FB675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Správa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a monitoring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privilegovaných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účtů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– PIM -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Uživatelská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dokumentace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9B4E6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–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v16</w:t>
            </w:r>
          </w:p>
        </w:tc>
      </w:tr>
      <w:tr w:rsidR="00D81464" w:rsidRPr="00D81464" w14:paraId="14DF6EC1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242CB245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10.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  </w:t>
            </w:r>
          </w:p>
        </w:tc>
        <w:tc>
          <w:tcPr>
            <w:tcW w:w="8577" w:type="dxa"/>
            <w:shd w:val="clear" w:color="auto" w:fill="auto"/>
          </w:tcPr>
          <w:p w14:paraId="61BFC46D" w14:textId="77777777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Metodický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pokyn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k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nastavení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systémů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k 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přímému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přístupu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přes_</w:t>
            </w:r>
            <w:proofErr w:type="gram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PIM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 (</w:t>
            </w:r>
            <w:proofErr w:type="gram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v1.1)</w:t>
            </w:r>
          </w:p>
        </w:tc>
      </w:tr>
      <w:tr w:rsidR="00D81464" w:rsidRPr="00D81464" w14:paraId="6B8CFB67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5AA89DD4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11.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      </w:t>
            </w:r>
          </w:p>
        </w:tc>
        <w:tc>
          <w:tcPr>
            <w:tcW w:w="8577" w:type="dxa"/>
            <w:shd w:val="clear" w:color="auto" w:fill="auto"/>
          </w:tcPr>
          <w:p w14:paraId="11BBC54E" w14:textId="6D496693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Metodický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pokyn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k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užívání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přístupových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serverů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MZe </w:t>
            </w:r>
            <w:r w:rsidR="009B4E6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–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v2.2.0 z 1.3.</w:t>
            </w:r>
            <w:r w:rsidR="790FFF39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19</w:t>
            </w:r>
          </w:p>
        </w:tc>
      </w:tr>
      <w:tr w:rsidR="00D81464" w:rsidRPr="00D81464" w14:paraId="38E1D540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1A9595DB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12.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    </w:t>
            </w:r>
          </w:p>
        </w:tc>
        <w:tc>
          <w:tcPr>
            <w:tcW w:w="8577" w:type="dxa"/>
            <w:shd w:val="clear" w:color="auto" w:fill="auto"/>
          </w:tcPr>
          <w:p w14:paraId="77A2BAB6" w14:textId="33B6F1FF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Standard k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zajištění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bezpečnostního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monitoringu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ICT</w:t>
            </w:r>
            <w:r w:rsidR="009B4E61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r w:rsidR="009B4E6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– 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v2.2 ze 30.7.2019</w:t>
            </w:r>
          </w:p>
        </w:tc>
      </w:tr>
      <w:tr w:rsidR="00D81464" w:rsidRPr="00D81464" w14:paraId="5C8080AB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4ABEB8EA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13.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    </w:t>
            </w:r>
          </w:p>
        </w:tc>
        <w:tc>
          <w:tcPr>
            <w:tcW w:w="8577" w:type="dxa"/>
            <w:shd w:val="clear" w:color="auto" w:fill="auto"/>
          </w:tcPr>
          <w:p w14:paraId="11C8B97C" w14:textId="63A5FEDB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Metodický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pokyn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k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nastaveni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serverů</w:t>
            </w:r>
            <w:proofErr w:type="spellEnd"/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pro SIEM</w:t>
            </w:r>
            <w:r w:rsidR="009B4E6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– 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v1.1 z 16.2.2022</w:t>
            </w:r>
          </w:p>
        </w:tc>
      </w:tr>
      <w:tr w:rsidR="00D81464" w:rsidRPr="00D81464" w14:paraId="4EB787BC" w14:textId="77777777" w:rsidTr="00683F0B">
        <w:trPr>
          <w:trHeight w:val="297"/>
          <w:jc w:val="center"/>
        </w:trPr>
        <w:tc>
          <w:tcPr>
            <w:tcW w:w="921" w:type="dxa"/>
            <w:shd w:val="clear" w:color="auto" w:fill="auto"/>
            <w:hideMark/>
          </w:tcPr>
          <w:p w14:paraId="48D509EB" w14:textId="77777777" w:rsidR="00D81464" w:rsidRPr="00D81464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14.</w:t>
            </w: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     </w:t>
            </w:r>
          </w:p>
        </w:tc>
        <w:tc>
          <w:tcPr>
            <w:tcW w:w="8577" w:type="dxa"/>
            <w:shd w:val="clear" w:color="auto" w:fill="auto"/>
          </w:tcPr>
          <w:p w14:paraId="2FEA687E" w14:textId="3F3958F5" w:rsidR="00D81464" w:rsidRPr="00D11EA6" w:rsidRDefault="00D81464" w:rsidP="00EB4BBC">
            <w:pPr>
              <w:spacing w:before="120" w:after="12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Metodický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pokyn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k 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předávání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přístupových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údajů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v4.0. z 22.4.</w:t>
            </w:r>
            <w:r w:rsidR="53D076C4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21</w:t>
            </w:r>
          </w:p>
        </w:tc>
      </w:tr>
      <w:tr w:rsidR="00D81464" w:rsidRPr="00D81464" w14:paraId="4A61B0D2" w14:textId="77777777" w:rsidTr="00683F0B">
        <w:trPr>
          <w:trHeight w:val="908"/>
          <w:jc w:val="center"/>
        </w:trPr>
        <w:tc>
          <w:tcPr>
            <w:tcW w:w="921" w:type="dxa"/>
            <w:shd w:val="clear" w:color="auto" w:fill="auto"/>
            <w:hideMark/>
          </w:tcPr>
          <w:p w14:paraId="71DF0897" w14:textId="77777777" w:rsidR="00D81464" w:rsidRPr="00D81464" w:rsidRDefault="00000000" w:rsidP="00EB4BBC">
            <w:pPr>
              <w:spacing w:before="120" w:after="120"/>
              <w:ind w:left="426" w:hanging="426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hyperlink r:id="rId17" w:history="1">
              <w:r w:rsidR="00D81464" w:rsidRPr="00D81464">
                <w:rPr>
                  <w:rFonts w:eastAsia="Times New Roman" w:cs="Calibri"/>
                  <w:color w:val="000000"/>
                  <w:sz w:val="22"/>
                  <w:szCs w:val="22"/>
                  <w:lang w:eastAsia="cs-CZ"/>
                </w:rPr>
                <w:t>15.</w:t>
              </w:r>
              <w:r w:rsidR="00D81464" w:rsidRPr="00D11EA6">
                <w:rPr>
                  <w:rFonts w:eastAsia="Times New Roman" w:cs="Calibri"/>
                  <w:color w:val="000000"/>
                  <w:sz w:val="22"/>
                  <w:szCs w:val="22"/>
                  <w:lang w:eastAsia="cs-CZ"/>
                </w:rPr>
                <w:t>     </w:t>
              </w:r>
            </w:hyperlink>
            <w:r w:rsidR="00D81464"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8577" w:type="dxa"/>
            <w:shd w:val="clear" w:color="auto" w:fill="auto"/>
          </w:tcPr>
          <w:p w14:paraId="14598C22" w14:textId="43394AF0" w:rsidR="00D81464" w:rsidRPr="00D11EA6" w:rsidRDefault="00D81464" w:rsidP="0072541A">
            <w:pPr>
              <w:spacing w:before="120" w:after="120"/>
              <w:ind w:right="218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Minimální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požadavky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na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kryptografické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prostředky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nedržíme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duplicitní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interní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dokument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, je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nutno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řídit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se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platným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doporučením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vystaveným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na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webu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NÚKIB)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dle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https://nukib.cz/cs/infoservis/doporuceni/ -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nyní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aktuální</w:t>
            </w:r>
            <w:proofErr w:type="spellEnd"/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 xml:space="preserve"> v2.0 z 8.6.</w:t>
            </w:r>
            <w:r w:rsidR="05DE493A"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20</w:t>
            </w:r>
            <w:r w:rsidRPr="0BF398E3">
              <w:rPr>
                <w:rFonts w:eastAsia="Times New Roman" w:cs="Calibri"/>
                <w:color w:val="000000" w:themeColor="text1"/>
                <w:sz w:val="22"/>
                <w:szCs w:val="22"/>
                <w:lang w:eastAsia="cs-CZ"/>
              </w:rPr>
              <w:t>22</w:t>
            </w:r>
          </w:p>
        </w:tc>
      </w:tr>
    </w:tbl>
    <w:p w14:paraId="20C9322C" w14:textId="042B4173" w:rsidR="00D81464" w:rsidRPr="00D8146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D81464">
        <w:rPr>
          <w:rFonts w:cs="Arial"/>
          <w:b/>
          <w:bCs/>
          <w:sz w:val="22"/>
          <w:szCs w:val="22"/>
        </w:rPr>
        <w:t>HelpDesk</w:t>
      </w:r>
    </w:p>
    <w:p w14:paraId="61967934" w14:textId="7A249F3B" w:rsidR="00D81464" w:rsidRPr="00D81464" w:rsidRDefault="00D81464" w:rsidP="00D81464">
      <w:pPr>
        <w:ind w:left="993" w:hanging="284"/>
        <w:jc w:val="both"/>
        <w:rPr>
          <w:rFonts w:eastAsia="Times New Roman" w:cs="Calibri"/>
          <w:color w:val="000000"/>
          <w:sz w:val="22"/>
          <w:szCs w:val="22"/>
          <w:lang w:eastAsia="cs-CZ"/>
        </w:rPr>
      </w:pPr>
      <w:proofErr w:type="spellStart"/>
      <w:r w:rsidRPr="00D11EA6">
        <w:rPr>
          <w:rFonts w:eastAsia="Times New Roman" w:cs="Calibri"/>
          <w:color w:val="000000"/>
          <w:sz w:val="22"/>
          <w:szCs w:val="22"/>
          <w:lang w:eastAsia="cs-CZ"/>
        </w:rPr>
        <w:t>Spolupráce</w:t>
      </w:r>
      <w:proofErr w:type="spellEnd"/>
      <w:r w:rsidRPr="00D11EA6">
        <w:rPr>
          <w:rFonts w:eastAsia="Times New Roman" w:cs="Calibri"/>
          <w:color w:val="000000"/>
          <w:sz w:val="22"/>
          <w:szCs w:val="22"/>
          <w:lang w:eastAsia="cs-CZ"/>
        </w:rPr>
        <w:t xml:space="preserve"> HD MZe</w:t>
      </w:r>
      <w:r w:rsidR="0087717C">
        <w:rPr>
          <w:rFonts w:eastAsia="Times New Roman" w:cs="Calibri"/>
          <w:color w:val="000000"/>
          <w:sz w:val="22"/>
          <w:szCs w:val="22"/>
          <w:lang w:eastAsia="cs-CZ"/>
        </w:rPr>
        <w:t xml:space="preserve"> – </w:t>
      </w:r>
      <w:r w:rsidRPr="00D11EA6">
        <w:rPr>
          <w:rFonts w:eastAsia="Times New Roman" w:cs="Calibri"/>
          <w:color w:val="000000"/>
          <w:sz w:val="22"/>
          <w:szCs w:val="22"/>
          <w:lang w:eastAsia="cs-CZ"/>
        </w:rPr>
        <w:t>V3.1 z 5.12.2022</w:t>
      </w:r>
    </w:p>
    <w:p w14:paraId="470B610B" w14:textId="77777777" w:rsidR="00D81464" w:rsidRPr="00D8146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D81464">
        <w:rPr>
          <w:rFonts w:cs="Arial"/>
          <w:b/>
          <w:bCs/>
          <w:sz w:val="22"/>
          <w:szCs w:val="22"/>
        </w:rPr>
        <w:lastRenderedPageBreak/>
        <w:t xml:space="preserve">ITSM </w:t>
      </w:r>
      <w:proofErr w:type="spellStart"/>
      <w:r w:rsidRPr="00D81464">
        <w:rPr>
          <w:rFonts w:cs="Arial"/>
          <w:b/>
          <w:bCs/>
          <w:sz w:val="22"/>
          <w:szCs w:val="22"/>
        </w:rPr>
        <w:t>procesy</w:t>
      </w:r>
      <w:proofErr w:type="spellEnd"/>
      <w:r w:rsidRPr="00D81464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D81464">
        <w:rPr>
          <w:rFonts w:cs="Arial"/>
          <w:b/>
          <w:bCs/>
          <w:sz w:val="22"/>
          <w:szCs w:val="22"/>
        </w:rPr>
        <w:t>zadavatele</w:t>
      </w:r>
      <w:proofErr w:type="spellEnd"/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3377"/>
        <w:gridCol w:w="5128"/>
      </w:tblGrid>
      <w:tr w:rsidR="00D81464" w:rsidRPr="00D81464" w14:paraId="22F11587" w14:textId="77777777" w:rsidTr="00DE0B73">
        <w:trPr>
          <w:trHeight w:val="1708"/>
        </w:trPr>
        <w:tc>
          <w:tcPr>
            <w:tcW w:w="992" w:type="dxa"/>
            <w:shd w:val="clear" w:color="auto" w:fill="auto"/>
            <w:hideMark/>
          </w:tcPr>
          <w:p w14:paraId="24166C92" w14:textId="77777777" w:rsidR="00D81464" w:rsidRPr="00D81464" w:rsidRDefault="00D81464" w:rsidP="00EB4BBC">
            <w:pP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377" w:type="dxa"/>
            <w:shd w:val="clear" w:color="auto" w:fill="auto"/>
          </w:tcPr>
          <w:p w14:paraId="0B4FE87F" w14:textId="77777777" w:rsidR="00D81464" w:rsidRPr="00D11EA6" w:rsidRDefault="00D81464" w:rsidP="00EB4BBC">
            <w:pP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Release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08C008CC" w14:textId="6BEFBAE1" w:rsidR="00782CFC" w:rsidRPr="00782CFC" w:rsidRDefault="00D81464" w:rsidP="00EF2B19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1DB5F8B6" w14:textId="69DEDD3B" w:rsidR="00782CFC" w:rsidRPr="00782CFC" w:rsidRDefault="00D81464" w:rsidP="00EF2B19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Release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  <w:p w14:paraId="236C3349" w14:textId="23EE56EE" w:rsidR="00782CFC" w:rsidRPr="00782CFC" w:rsidRDefault="00D81464" w:rsidP="00EF2B19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Detailní</w:t>
            </w:r>
            <w:proofErr w:type="spellEnd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harmonogram</w:t>
            </w:r>
            <w:proofErr w:type="spellEnd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název</w:t>
            </w:r>
            <w:proofErr w:type="spellEnd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release</w:t>
            </w:r>
          </w:p>
          <w:p w14:paraId="4021337B" w14:textId="4662C444" w:rsidR="00782CFC" w:rsidRPr="00782CFC" w:rsidRDefault="00D81464" w:rsidP="00EF2B19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34C3157E" w14:textId="481E59AA" w:rsidR="00782CFC" w:rsidRPr="00782CFC" w:rsidRDefault="00D81464" w:rsidP="00EF2B19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RTT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  <w:p w14:paraId="1397003E" w14:textId="7900CCC9" w:rsidR="00D81464" w:rsidRPr="00782CFC" w:rsidRDefault="00D81464" w:rsidP="00EF2B19">
            <w:pPr>
              <w:pStyle w:val="Odstavecseseznamem"/>
              <w:numPr>
                <w:ilvl w:val="0"/>
                <w:numId w:val="30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RTP </w:t>
            </w:r>
            <w:proofErr w:type="spellStart"/>
            <w:r w:rsidRPr="00782CFC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plán</w:t>
            </w:r>
            <w:proofErr w:type="spellEnd"/>
          </w:p>
        </w:tc>
      </w:tr>
      <w:tr w:rsidR="00D81464" w:rsidRPr="00D81464" w14:paraId="2272EB5F" w14:textId="77777777" w:rsidTr="00DE0B73">
        <w:trPr>
          <w:trHeight w:val="578"/>
        </w:trPr>
        <w:tc>
          <w:tcPr>
            <w:tcW w:w="992" w:type="dxa"/>
            <w:shd w:val="clear" w:color="auto" w:fill="auto"/>
            <w:vAlign w:val="center"/>
            <w:hideMark/>
          </w:tcPr>
          <w:p w14:paraId="15D3AF11" w14:textId="77777777" w:rsidR="00D81464" w:rsidRPr="00D81464" w:rsidRDefault="00D81464" w:rsidP="00EB4BBC">
            <w:pPr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377" w:type="dxa"/>
            <w:shd w:val="clear" w:color="auto" w:fill="auto"/>
            <w:vAlign w:val="center"/>
          </w:tcPr>
          <w:p w14:paraId="74EFDC8A" w14:textId="77777777" w:rsidR="00D81464" w:rsidRPr="00D81464" w:rsidRDefault="00D81464" w:rsidP="00EB4BBC">
            <w:pPr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Problem management</w:t>
            </w:r>
          </w:p>
        </w:tc>
        <w:tc>
          <w:tcPr>
            <w:tcW w:w="5128" w:type="dxa"/>
            <w:shd w:val="clear" w:color="auto" w:fill="auto"/>
            <w:vAlign w:val="center"/>
          </w:tcPr>
          <w:p w14:paraId="30EC9145" w14:textId="0799E869" w:rsidR="00D81464" w:rsidRPr="00EF2B19" w:rsidRDefault="00D81464" w:rsidP="00EF2B19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EF2B19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Diagram </w:t>
            </w:r>
            <w:proofErr w:type="spellStart"/>
            <w:r w:rsidRPr="00EF2B19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7E8DD6B5" w14:textId="6974A6D3" w:rsidR="00D81464" w:rsidRPr="00EF2B19" w:rsidRDefault="00D81464" w:rsidP="00EF2B19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EF2B19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D81464" w:rsidRPr="00D81464" w14:paraId="51984E2C" w14:textId="77777777" w:rsidTr="00DE0B73">
        <w:trPr>
          <w:trHeight w:val="1423"/>
        </w:trPr>
        <w:tc>
          <w:tcPr>
            <w:tcW w:w="992" w:type="dxa"/>
            <w:shd w:val="clear" w:color="auto" w:fill="auto"/>
            <w:vAlign w:val="center"/>
            <w:hideMark/>
          </w:tcPr>
          <w:p w14:paraId="2DBC5AAD" w14:textId="77777777" w:rsidR="00D81464" w:rsidRPr="00D81464" w:rsidRDefault="00D81464" w:rsidP="00EB4BBC">
            <w:pPr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3377" w:type="dxa"/>
            <w:shd w:val="clear" w:color="auto" w:fill="auto"/>
            <w:vAlign w:val="center"/>
          </w:tcPr>
          <w:p w14:paraId="2DEF7D69" w14:textId="77777777" w:rsidR="00D81464" w:rsidRPr="00D11EA6" w:rsidRDefault="00D81464" w:rsidP="00EB4BBC">
            <w:pPr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Change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75E50062" w14:textId="77777777" w:rsidR="00DC4041" w:rsidRPr="00DC4041" w:rsidRDefault="00D81464" w:rsidP="00DC4041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NCh</w:t>
            </w:r>
            <w:proofErr w:type="spellEnd"/>
          </w:p>
          <w:p w14:paraId="089BD79C" w14:textId="77777777" w:rsidR="00DC4041" w:rsidRPr="00DC4041" w:rsidRDefault="00D81464" w:rsidP="00DC4041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UCh</w:t>
            </w:r>
            <w:proofErr w:type="spellEnd"/>
          </w:p>
          <w:p w14:paraId="48B6051C" w14:textId="77777777" w:rsidR="00DC4041" w:rsidRPr="00DC4041" w:rsidRDefault="00D81464" w:rsidP="00DC4041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3C5B4E58" w14:textId="77777777" w:rsidR="00DC4041" w:rsidRPr="00DC4041" w:rsidRDefault="00D81464" w:rsidP="00DC4041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Zadání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dílčí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analýzy</w:t>
            </w:r>
            <w:proofErr w:type="spellEnd"/>
          </w:p>
          <w:p w14:paraId="57AAE176" w14:textId="6DF97646" w:rsidR="00D81464" w:rsidRPr="00DC4041" w:rsidRDefault="00D81464" w:rsidP="00DC4041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</w:t>
            </w:r>
            <w:r w:rsidR="00EF2B19"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</w:t>
            </w: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loha-1-RfC</w:t>
            </w:r>
          </w:p>
        </w:tc>
      </w:tr>
      <w:tr w:rsidR="00D81464" w:rsidRPr="00D81464" w14:paraId="77D01B29" w14:textId="77777777" w:rsidTr="00DE0B73">
        <w:trPr>
          <w:trHeight w:val="569"/>
        </w:trPr>
        <w:tc>
          <w:tcPr>
            <w:tcW w:w="992" w:type="dxa"/>
            <w:shd w:val="clear" w:color="auto" w:fill="auto"/>
            <w:hideMark/>
          </w:tcPr>
          <w:p w14:paraId="5AFBD3D0" w14:textId="77777777" w:rsidR="00D81464" w:rsidRPr="00D81464" w:rsidRDefault="00D81464" w:rsidP="00EB4BBC">
            <w:pP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4.</w:t>
            </w:r>
          </w:p>
        </w:tc>
        <w:tc>
          <w:tcPr>
            <w:tcW w:w="3377" w:type="dxa"/>
            <w:shd w:val="clear" w:color="auto" w:fill="auto"/>
          </w:tcPr>
          <w:p w14:paraId="09F9A6A3" w14:textId="77777777" w:rsidR="00D81464" w:rsidRPr="00D11EA6" w:rsidRDefault="00D81464" w:rsidP="00EB4BBC">
            <w:pP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Incident management</w:t>
            </w:r>
          </w:p>
        </w:tc>
        <w:tc>
          <w:tcPr>
            <w:tcW w:w="5128" w:type="dxa"/>
            <w:shd w:val="clear" w:color="auto" w:fill="auto"/>
            <w:hideMark/>
          </w:tcPr>
          <w:p w14:paraId="40A6873F" w14:textId="472ACCFE" w:rsidR="00DC4041" w:rsidRPr="00DC4041" w:rsidRDefault="00D81464" w:rsidP="00DC4041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  <w:p w14:paraId="497A670C" w14:textId="30C29929" w:rsidR="00D81464" w:rsidRPr="00DC4041" w:rsidRDefault="00D81464" w:rsidP="00DC4041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Diagram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D81464" w:rsidRPr="00D81464" w14:paraId="0FD42C4E" w14:textId="77777777" w:rsidTr="00DE0B73">
        <w:trPr>
          <w:trHeight w:val="2278"/>
        </w:trPr>
        <w:tc>
          <w:tcPr>
            <w:tcW w:w="992" w:type="dxa"/>
            <w:shd w:val="clear" w:color="auto" w:fill="auto"/>
          </w:tcPr>
          <w:p w14:paraId="05AEF201" w14:textId="77777777" w:rsidR="00D81464" w:rsidRPr="00D81464" w:rsidRDefault="00D81464" w:rsidP="00EB4BBC">
            <w:pP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5.</w:t>
            </w:r>
          </w:p>
        </w:tc>
        <w:tc>
          <w:tcPr>
            <w:tcW w:w="3377" w:type="dxa"/>
            <w:shd w:val="clear" w:color="auto" w:fill="auto"/>
          </w:tcPr>
          <w:p w14:paraId="2386B874" w14:textId="77777777" w:rsidR="00D81464" w:rsidRPr="00D11EA6" w:rsidRDefault="00D81464" w:rsidP="00EB4BBC">
            <w:pP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Request fulfilment</w:t>
            </w:r>
          </w:p>
        </w:tc>
        <w:tc>
          <w:tcPr>
            <w:tcW w:w="5128" w:type="dxa"/>
            <w:shd w:val="clear" w:color="auto" w:fill="auto"/>
            <w:hideMark/>
          </w:tcPr>
          <w:p w14:paraId="24AD601C" w14:textId="77777777" w:rsidR="00DC4041" w:rsidRPr="00DC4041" w:rsidRDefault="00D81464" w:rsidP="00DC4041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přístup</w:t>
            </w:r>
            <w:proofErr w:type="spellEnd"/>
          </w:p>
          <w:p w14:paraId="722079ED" w14:textId="1DDF929E" w:rsidR="00DC4041" w:rsidRPr="00DC4041" w:rsidRDefault="00D81464" w:rsidP="00DC4041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Diagram-reset-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hesla</w:t>
            </w:r>
            <w:proofErr w:type="spellEnd"/>
          </w:p>
          <w:p w14:paraId="4CE3A6D3" w14:textId="0BE2BA09" w:rsidR="00DC4041" w:rsidRPr="00DC4041" w:rsidRDefault="00D81464" w:rsidP="00DC4041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informace</w:t>
            </w:r>
            <w:proofErr w:type="spellEnd"/>
          </w:p>
          <w:p w14:paraId="15B923CB" w14:textId="7F233B8D" w:rsidR="00DC4041" w:rsidRPr="00DC4041" w:rsidRDefault="00D81464" w:rsidP="00DC4041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konfigurace</w:t>
            </w:r>
            <w:proofErr w:type="spellEnd"/>
          </w:p>
          <w:p w14:paraId="6F48576A" w14:textId="70136DA4" w:rsidR="00DC4041" w:rsidRPr="00DC4041" w:rsidRDefault="00D81464" w:rsidP="00DC4041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Diagram-HW</w:t>
            </w:r>
          </w:p>
          <w:p w14:paraId="08B68E17" w14:textId="6C69C9EF" w:rsidR="00DC4041" w:rsidRPr="00DC4041" w:rsidRDefault="00D81464" w:rsidP="00DC4041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Diagram-SW</w:t>
            </w:r>
          </w:p>
          <w:p w14:paraId="5558F7CE" w14:textId="370A0EEB" w:rsidR="00DC4041" w:rsidRPr="00DC4041" w:rsidRDefault="00D81464" w:rsidP="00DC4041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Diagram-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Nákup</w:t>
            </w:r>
            <w:proofErr w:type="spellEnd"/>
          </w:p>
          <w:p w14:paraId="025EF470" w14:textId="2A36936B" w:rsidR="00D81464" w:rsidRPr="00DC4041" w:rsidRDefault="00D81464" w:rsidP="00DC4041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  <w:tr w:rsidR="00D81464" w:rsidRPr="00D81464" w14:paraId="5FECBD45" w14:textId="77777777" w:rsidTr="00DE0B73">
        <w:trPr>
          <w:trHeight w:val="1437"/>
        </w:trPr>
        <w:tc>
          <w:tcPr>
            <w:tcW w:w="992" w:type="dxa"/>
            <w:shd w:val="clear" w:color="auto" w:fill="auto"/>
          </w:tcPr>
          <w:p w14:paraId="59B467FB" w14:textId="77777777" w:rsidR="00D81464" w:rsidRPr="00D81464" w:rsidRDefault="00D81464" w:rsidP="00EB4BBC">
            <w:pP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6.</w:t>
            </w:r>
          </w:p>
        </w:tc>
        <w:tc>
          <w:tcPr>
            <w:tcW w:w="3377" w:type="dxa"/>
            <w:shd w:val="clear" w:color="auto" w:fill="auto"/>
          </w:tcPr>
          <w:p w14:paraId="7905E923" w14:textId="77777777" w:rsidR="00D81464" w:rsidRPr="00D11EA6" w:rsidRDefault="00D81464" w:rsidP="00EB4BBC">
            <w:pP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11EA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Validation and Testing</w:t>
            </w:r>
          </w:p>
        </w:tc>
        <w:tc>
          <w:tcPr>
            <w:tcW w:w="5128" w:type="dxa"/>
            <w:shd w:val="clear" w:color="auto" w:fill="auto"/>
            <w:hideMark/>
          </w:tcPr>
          <w:p w14:paraId="2E87648D" w14:textId="77777777" w:rsidR="00DC4041" w:rsidRPr="00DC4041" w:rsidRDefault="00D81464" w:rsidP="00DC4041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Legenda</w:t>
            </w:r>
          </w:p>
          <w:p w14:paraId="668F427C" w14:textId="0BE777F4" w:rsidR="00DC4041" w:rsidRPr="00DC4041" w:rsidRDefault="00D81464" w:rsidP="00DC4041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Vypořádání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neshod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Diagram</w:t>
            </w:r>
          </w:p>
          <w:p w14:paraId="102AF668" w14:textId="0EF94DE5" w:rsidR="00DC4041" w:rsidRPr="00DC4041" w:rsidRDefault="00D81464" w:rsidP="00DC4041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Řízení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neshod</w:t>
            </w:r>
            <w:proofErr w:type="spellEnd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Diagram</w:t>
            </w:r>
          </w:p>
          <w:p w14:paraId="5F64C592" w14:textId="14B40EF6" w:rsidR="00DC4041" w:rsidRPr="00DC4041" w:rsidRDefault="00D81464" w:rsidP="00DC4041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72CDE590" w14:textId="64A2210F" w:rsidR="00D81464" w:rsidRPr="00DC4041" w:rsidRDefault="00D81464" w:rsidP="00DC4041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4041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  <w:proofErr w:type="spellEnd"/>
          </w:p>
        </w:tc>
      </w:tr>
    </w:tbl>
    <w:p w14:paraId="2F642AC4" w14:textId="77777777" w:rsidR="00D81464" w:rsidRPr="00D8146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D81464">
        <w:rPr>
          <w:rFonts w:cs="Arial"/>
          <w:b/>
          <w:bCs/>
          <w:sz w:val="22"/>
          <w:szCs w:val="22"/>
        </w:rPr>
        <w:t>Ostatní</w:t>
      </w:r>
      <w:proofErr w:type="spellEnd"/>
      <w:r w:rsidRPr="00D81464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D81464">
        <w:rPr>
          <w:rFonts w:cs="Arial"/>
          <w:b/>
          <w:bCs/>
          <w:sz w:val="22"/>
          <w:szCs w:val="22"/>
        </w:rPr>
        <w:t>metodiky</w:t>
      </w:r>
      <w:proofErr w:type="spellEnd"/>
      <w:r w:rsidRPr="00D81464">
        <w:rPr>
          <w:rFonts w:cs="Arial"/>
          <w:b/>
          <w:bCs/>
          <w:sz w:val="22"/>
          <w:szCs w:val="22"/>
        </w:rPr>
        <w:t xml:space="preserve"> a </w:t>
      </w:r>
      <w:proofErr w:type="spellStart"/>
      <w:r w:rsidRPr="00D81464">
        <w:rPr>
          <w:rFonts w:cs="Arial"/>
          <w:b/>
          <w:bCs/>
          <w:sz w:val="22"/>
          <w:szCs w:val="22"/>
        </w:rPr>
        <w:t>směrnice</w:t>
      </w:r>
      <w:proofErr w:type="spellEnd"/>
    </w:p>
    <w:tbl>
      <w:tblPr>
        <w:tblW w:w="949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505"/>
      </w:tblGrid>
      <w:tr w:rsidR="00D81464" w:rsidRPr="00D81464" w14:paraId="69A88FD8" w14:textId="77777777" w:rsidTr="007E0CC3">
        <w:trPr>
          <w:trHeight w:val="269"/>
        </w:trPr>
        <w:tc>
          <w:tcPr>
            <w:tcW w:w="992" w:type="dxa"/>
            <w:shd w:val="clear" w:color="auto" w:fill="auto"/>
            <w:vAlign w:val="center"/>
            <w:hideMark/>
          </w:tcPr>
          <w:p w14:paraId="3B03D7DE" w14:textId="77777777" w:rsidR="00D81464" w:rsidRPr="00D81464" w:rsidRDefault="00D81464" w:rsidP="00EB4BBC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8505" w:type="dxa"/>
            <w:vAlign w:val="center"/>
          </w:tcPr>
          <w:p w14:paraId="1D7D440E" w14:textId="77777777" w:rsidR="00D81464" w:rsidRPr="00D81464" w:rsidRDefault="00D81464" w:rsidP="00EB4BBC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Šablony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dokumentace</w:t>
            </w:r>
            <w:proofErr w:type="spellEnd"/>
          </w:p>
        </w:tc>
      </w:tr>
      <w:tr w:rsidR="00D81464" w:rsidRPr="00D81464" w14:paraId="626827C7" w14:textId="77777777" w:rsidTr="007E0CC3">
        <w:trPr>
          <w:trHeight w:val="269"/>
        </w:trPr>
        <w:tc>
          <w:tcPr>
            <w:tcW w:w="992" w:type="dxa"/>
            <w:shd w:val="clear" w:color="auto" w:fill="auto"/>
            <w:vAlign w:val="center"/>
            <w:hideMark/>
          </w:tcPr>
          <w:p w14:paraId="02A34B9B" w14:textId="77777777" w:rsidR="00D81464" w:rsidRPr="00D81464" w:rsidRDefault="00D81464" w:rsidP="00EB4BBC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8505" w:type="dxa"/>
            <w:vAlign w:val="center"/>
          </w:tcPr>
          <w:p w14:paraId="4D982FA2" w14:textId="77777777" w:rsidR="00D81464" w:rsidRPr="00D81464" w:rsidRDefault="00D81464" w:rsidP="00EB4BBC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Příručka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Agrisource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pro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dodavatele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D81464" w:rsidRPr="00D81464" w14:paraId="4386B240" w14:textId="77777777" w:rsidTr="007E0CC3">
        <w:trPr>
          <w:trHeight w:val="269"/>
        </w:trPr>
        <w:tc>
          <w:tcPr>
            <w:tcW w:w="992" w:type="dxa"/>
            <w:shd w:val="clear" w:color="auto" w:fill="auto"/>
            <w:vAlign w:val="center"/>
            <w:hideMark/>
          </w:tcPr>
          <w:p w14:paraId="50CAEA8A" w14:textId="77777777" w:rsidR="00D81464" w:rsidRPr="00D81464" w:rsidRDefault="00D81464" w:rsidP="00EB4BBC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8505" w:type="dxa"/>
            <w:vAlign w:val="center"/>
          </w:tcPr>
          <w:p w14:paraId="13948388" w14:textId="77777777" w:rsidR="00D81464" w:rsidRPr="00D81464" w:rsidRDefault="00D81464" w:rsidP="00EB4BBC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Požadavky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na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dokumentaci</w:t>
            </w:r>
            <w:proofErr w:type="spellEnd"/>
          </w:p>
        </w:tc>
      </w:tr>
      <w:tr w:rsidR="00D81464" w:rsidRPr="00D81464" w14:paraId="39B3C840" w14:textId="77777777" w:rsidTr="007E0CC3">
        <w:trPr>
          <w:trHeight w:val="269"/>
        </w:trPr>
        <w:tc>
          <w:tcPr>
            <w:tcW w:w="992" w:type="dxa"/>
            <w:shd w:val="clear" w:color="auto" w:fill="auto"/>
            <w:vAlign w:val="center"/>
            <w:hideMark/>
          </w:tcPr>
          <w:p w14:paraId="217123C8" w14:textId="77777777" w:rsidR="00D81464" w:rsidRPr="00D81464" w:rsidRDefault="00D81464" w:rsidP="00EB4BBC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D8146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4.</w:t>
            </w:r>
          </w:p>
        </w:tc>
        <w:tc>
          <w:tcPr>
            <w:tcW w:w="8505" w:type="dxa"/>
            <w:vAlign w:val="center"/>
          </w:tcPr>
          <w:p w14:paraId="0C768407" w14:textId="77777777" w:rsidR="00D81464" w:rsidRPr="00D81464" w:rsidRDefault="00D81464" w:rsidP="00EB4BBC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Metodika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modelování</w:t>
            </w:r>
            <w:proofErr w:type="spellEnd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E3ACD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architektury</w:t>
            </w:r>
            <w:proofErr w:type="spellEnd"/>
          </w:p>
        </w:tc>
      </w:tr>
    </w:tbl>
    <w:p w14:paraId="49AF823A" w14:textId="77777777" w:rsidR="0083238F" w:rsidRPr="00EC6630" w:rsidRDefault="0083238F" w:rsidP="0066054D">
      <w:pPr>
        <w:pStyle w:val="RLProhlensmluvnchstran"/>
      </w:pPr>
    </w:p>
    <w:sectPr w:rsidR="0083238F" w:rsidRPr="00EC6630" w:rsidSect="00947C48">
      <w:headerReference w:type="default" r:id="rId18"/>
      <w:footerReference w:type="default" r:id="rId19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D5DF1" w14:textId="77777777" w:rsidR="00B658B7" w:rsidRDefault="00B658B7" w:rsidP="0066054D">
      <w:pPr>
        <w:spacing w:after="0" w:line="240" w:lineRule="auto"/>
      </w:pPr>
      <w:r>
        <w:separator/>
      </w:r>
    </w:p>
  </w:endnote>
  <w:endnote w:type="continuationSeparator" w:id="0">
    <w:p w14:paraId="059FD581" w14:textId="77777777" w:rsidR="00B658B7" w:rsidRDefault="00B658B7" w:rsidP="0066054D">
      <w:pPr>
        <w:spacing w:after="0" w:line="240" w:lineRule="auto"/>
      </w:pPr>
      <w:r>
        <w:continuationSeparator/>
      </w:r>
    </w:p>
  </w:endnote>
  <w:endnote w:type="continuationNotice" w:id="1">
    <w:p w14:paraId="0DEDF1CC" w14:textId="77777777" w:rsidR="00B658B7" w:rsidRDefault="00B658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CA49" w14:textId="632310FB" w:rsidR="00236861" w:rsidRPr="0066054D" w:rsidRDefault="00236861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683F0B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B2AC" w14:textId="77777777" w:rsidR="00585DD4" w:rsidRDefault="00585DD4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B466" w14:textId="3372B92F" w:rsidR="00236861" w:rsidRPr="0066054D" w:rsidRDefault="00236861" w:rsidP="0066054D">
    <w:pPr>
      <w:pStyle w:val="Zpat"/>
      <w:jc w:val="center"/>
      <w:rPr>
        <w:sz w:val="16"/>
        <w:szCs w:val="16"/>
      </w:rPr>
    </w:pPr>
    <w:proofErr w:type="spellStart"/>
    <w:r w:rsidRPr="0066054D">
      <w:rPr>
        <w:sz w:val="16"/>
        <w:szCs w:val="16"/>
      </w:rPr>
      <w:t>Strana</w:t>
    </w:r>
    <w:proofErr w:type="spellEnd"/>
    <w:r w:rsidRPr="0066054D">
      <w:rPr>
        <w:sz w:val="16"/>
        <w:szCs w:val="16"/>
      </w:rPr>
      <w:t xml:space="preserve">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683F0B">
      <w:rPr>
        <w:noProof/>
        <w:sz w:val="16"/>
        <w:szCs w:val="16"/>
      </w:rPr>
      <w:t>2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81BC0" w14:textId="77777777" w:rsidR="00B658B7" w:rsidRDefault="00B658B7" w:rsidP="0066054D">
      <w:pPr>
        <w:spacing w:after="0" w:line="240" w:lineRule="auto"/>
      </w:pPr>
      <w:r>
        <w:separator/>
      </w:r>
    </w:p>
  </w:footnote>
  <w:footnote w:type="continuationSeparator" w:id="0">
    <w:p w14:paraId="5001C095" w14:textId="77777777" w:rsidR="00B658B7" w:rsidRDefault="00B658B7" w:rsidP="0066054D">
      <w:pPr>
        <w:spacing w:after="0" w:line="240" w:lineRule="auto"/>
      </w:pPr>
      <w:r>
        <w:continuationSeparator/>
      </w:r>
    </w:p>
  </w:footnote>
  <w:footnote w:type="continuationNotice" w:id="1">
    <w:p w14:paraId="0B9916D7" w14:textId="77777777" w:rsidR="00B658B7" w:rsidRDefault="00B658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AE96" w14:textId="77777777" w:rsidR="00585DD4" w:rsidRDefault="00585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149CE8E7" w:rsidR="0083238F" w:rsidRPr="00D81464" w:rsidRDefault="00943741" w:rsidP="00D81464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2</w:t>
    </w:r>
    <w:r w:rsidR="00D81464" w:rsidRPr="00D81464">
      <w:rPr>
        <w:sz w:val="22"/>
        <w:szCs w:val="22"/>
        <w:lang w:val="cs-CZ"/>
      </w:rPr>
      <w:t xml:space="preserve">. kolo </w:t>
    </w:r>
    <w:r>
      <w:rPr>
        <w:sz w:val="22"/>
        <w:szCs w:val="22"/>
        <w:lang w:val="cs-CZ"/>
      </w:rPr>
      <w:t>–</w:t>
    </w:r>
    <w:r w:rsidR="00D81464" w:rsidRPr="00D81464">
      <w:rPr>
        <w:sz w:val="22"/>
        <w:szCs w:val="22"/>
        <w:lang w:val="cs-CZ"/>
      </w:rPr>
      <w:t xml:space="preserve"> </w:t>
    </w:r>
    <w:r>
      <w:rPr>
        <w:sz w:val="22"/>
        <w:szCs w:val="22"/>
        <w:lang w:val="cs-CZ"/>
      </w:rPr>
      <w:t xml:space="preserve">ICT business analytik </w:t>
    </w:r>
    <w:proofErr w:type="gramStart"/>
    <w:r>
      <w:rPr>
        <w:sz w:val="22"/>
        <w:szCs w:val="22"/>
        <w:lang w:val="cs-CZ"/>
      </w:rPr>
      <w:t>senior</w:t>
    </w:r>
    <w:r w:rsidR="00D81464" w:rsidRPr="00D81464">
      <w:rPr>
        <w:sz w:val="22"/>
        <w:szCs w:val="22"/>
        <w:lang w:val="cs-CZ"/>
      </w:rPr>
      <w:t xml:space="preserve"> - </w:t>
    </w:r>
    <w:r>
      <w:rPr>
        <w:sz w:val="22"/>
        <w:szCs w:val="22"/>
        <w:lang w:val="cs-CZ"/>
      </w:rPr>
      <w:t>3</w:t>
    </w:r>
    <w:r w:rsidR="00D81464" w:rsidRPr="00D81464">
      <w:rPr>
        <w:sz w:val="22"/>
        <w:szCs w:val="22"/>
        <w:lang w:val="cs-CZ"/>
      </w:rPr>
      <w:t>členný</w:t>
    </w:r>
    <w:proofErr w:type="gramEnd"/>
    <w:r w:rsidR="00D81464" w:rsidRPr="00D81464">
      <w:rPr>
        <w:sz w:val="22"/>
        <w:szCs w:val="22"/>
        <w:lang w:val="cs-CZ"/>
      </w:rPr>
      <w:t xml:space="preserve"> tým k</w:t>
    </w:r>
    <w:r w:rsidR="00A92C98">
      <w:rPr>
        <w:sz w:val="22"/>
        <w:szCs w:val="22"/>
        <w:lang w:val="cs-CZ"/>
      </w:rPr>
      <w:t> </w:t>
    </w:r>
    <w:r w:rsidR="00D81464" w:rsidRPr="00D81464">
      <w:rPr>
        <w:sz w:val="22"/>
        <w:szCs w:val="22"/>
        <w:lang w:val="cs-CZ"/>
      </w:rPr>
      <w:t>programu digitalizace</w:t>
    </w:r>
    <w:r w:rsidR="00A92C98">
      <w:rPr>
        <w:sz w:val="22"/>
        <w:szCs w:val="22"/>
        <w:lang w:val="cs-CZ"/>
      </w:rPr>
      <w:t xml:space="preserve"> agend MZe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3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2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4"/>
  </w:num>
  <w:num w:numId="2" w16cid:durableId="1469085049">
    <w:abstractNumId w:val="14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0"/>
  </w:num>
  <w:num w:numId="4" w16cid:durableId="1714765048">
    <w:abstractNumId w:val="26"/>
  </w:num>
  <w:num w:numId="5" w16cid:durableId="1855652100">
    <w:abstractNumId w:val="28"/>
  </w:num>
  <w:num w:numId="6" w16cid:durableId="1898124283">
    <w:abstractNumId w:val="29"/>
  </w:num>
  <w:num w:numId="7" w16cid:durableId="675226360">
    <w:abstractNumId w:val="5"/>
  </w:num>
  <w:num w:numId="8" w16cid:durableId="1975526528">
    <w:abstractNumId w:val="6"/>
  </w:num>
  <w:num w:numId="9" w16cid:durableId="1907064374">
    <w:abstractNumId w:val="15"/>
  </w:num>
  <w:num w:numId="10" w16cid:durableId="951521730">
    <w:abstractNumId w:val="22"/>
  </w:num>
  <w:num w:numId="11" w16cid:durableId="1966542279">
    <w:abstractNumId w:val="7"/>
  </w:num>
  <w:num w:numId="12" w16cid:durableId="2062628048">
    <w:abstractNumId w:val="25"/>
  </w:num>
  <w:num w:numId="13" w16cid:durableId="81030583">
    <w:abstractNumId w:val="27"/>
  </w:num>
  <w:num w:numId="14" w16cid:durableId="1528719685">
    <w:abstractNumId w:val="21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4"/>
  </w:num>
  <w:num w:numId="20" w16cid:durableId="9566454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4"/>
  </w:num>
  <w:num w:numId="22" w16cid:durableId="1163204153">
    <w:abstractNumId w:val="16"/>
  </w:num>
  <w:num w:numId="23" w16cid:durableId="112793884">
    <w:abstractNumId w:val="4"/>
  </w:num>
  <w:num w:numId="24" w16cid:durableId="1819299799">
    <w:abstractNumId w:val="13"/>
  </w:num>
  <w:num w:numId="25" w16cid:durableId="308946048">
    <w:abstractNumId w:val="23"/>
  </w:num>
  <w:num w:numId="26" w16cid:durableId="2043742950">
    <w:abstractNumId w:val="12"/>
  </w:num>
  <w:num w:numId="27" w16cid:durableId="11509494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0"/>
  </w:num>
  <w:num w:numId="29" w16cid:durableId="460343248">
    <w:abstractNumId w:val="24"/>
  </w:num>
  <w:num w:numId="30" w16cid:durableId="1460371415">
    <w:abstractNumId w:val="11"/>
  </w:num>
  <w:num w:numId="31" w16cid:durableId="116994079">
    <w:abstractNumId w:val="9"/>
  </w:num>
  <w:num w:numId="32" w16cid:durableId="698773498">
    <w:abstractNumId w:val="8"/>
  </w:num>
  <w:num w:numId="33" w16cid:durableId="2119182776">
    <w:abstractNumId w:val="18"/>
  </w:num>
  <w:num w:numId="34" w16cid:durableId="1730500208">
    <w:abstractNumId w:val="19"/>
  </w:num>
  <w:num w:numId="35" w16cid:durableId="1384669835">
    <w:abstractNumId w:val="17"/>
  </w:num>
  <w:num w:numId="36" w16cid:durableId="848131724">
    <w:abstractNumId w:val="20"/>
  </w:num>
  <w:num w:numId="37" w16cid:durableId="259722390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24865"/>
    <w:rsid w:val="00024C4C"/>
    <w:rsid w:val="000474E7"/>
    <w:rsid w:val="00052412"/>
    <w:rsid w:val="0005728B"/>
    <w:rsid w:val="00064253"/>
    <w:rsid w:val="00083437"/>
    <w:rsid w:val="00086A2E"/>
    <w:rsid w:val="00090B03"/>
    <w:rsid w:val="000A3F97"/>
    <w:rsid w:val="000A7A9F"/>
    <w:rsid w:val="000C53CA"/>
    <w:rsid w:val="000D3681"/>
    <w:rsid w:val="000D72FB"/>
    <w:rsid w:val="000F2465"/>
    <w:rsid w:val="001030E6"/>
    <w:rsid w:val="00114A7D"/>
    <w:rsid w:val="001250D9"/>
    <w:rsid w:val="001305CB"/>
    <w:rsid w:val="00137B60"/>
    <w:rsid w:val="00141440"/>
    <w:rsid w:val="00144E03"/>
    <w:rsid w:val="00147464"/>
    <w:rsid w:val="00164348"/>
    <w:rsid w:val="00164997"/>
    <w:rsid w:val="001812BE"/>
    <w:rsid w:val="00182C6E"/>
    <w:rsid w:val="00196006"/>
    <w:rsid w:val="001A37B2"/>
    <w:rsid w:val="001A7086"/>
    <w:rsid w:val="001B0CCF"/>
    <w:rsid w:val="001E3F85"/>
    <w:rsid w:val="00202E45"/>
    <w:rsid w:val="00207E73"/>
    <w:rsid w:val="00236861"/>
    <w:rsid w:val="00242783"/>
    <w:rsid w:val="002604E8"/>
    <w:rsid w:val="00265C36"/>
    <w:rsid w:val="002A03B3"/>
    <w:rsid w:val="002A2326"/>
    <w:rsid w:val="002B2DC6"/>
    <w:rsid w:val="002C5B08"/>
    <w:rsid w:val="002D2C04"/>
    <w:rsid w:val="002F297B"/>
    <w:rsid w:val="002F4A78"/>
    <w:rsid w:val="002F4DFF"/>
    <w:rsid w:val="00303648"/>
    <w:rsid w:val="0032237F"/>
    <w:rsid w:val="0033648E"/>
    <w:rsid w:val="00344C06"/>
    <w:rsid w:val="0035224A"/>
    <w:rsid w:val="00363C81"/>
    <w:rsid w:val="003643F7"/>
    <w:rsid w:val="003748A7"/>
    <w:rsid w:val="00387916"/>
    <w:rsid w:val="003957DE"/>
    <w:rsid w:val="0039601E"/>
    <w:rsid w:val="0039709F"/>
    <w:rsid w:val="0039767E"/>
    <w:rsid w:val="003B13EA"/>
    <w:rsid w:val="003B1CBF"/>
    <w:rsid w:val="003B4E5F"/>
    <w:rsid w:val="003B6213"/>
    <w:rsid w:val="003C1173"/>
    <w:rsid w:val="003D0464"/>
    <w:rsid w:val="003D3FBE"/>
    <w:rsid w:val="003F7BAF"/>
    <w:rsid w:val="003F7F6D"/>
    <w:rsid w:val="00415082"/>
    <w:rsid w:val="004213F3"/>
    <w:rsid w:val="00423317"/>
    <w:rsid w:val="0043474D"/>
    <w:rsid w:val="00457A3C"/>
    <w:rsid w:val="00461295"/>
    <w:rsid w:val="004627A0"/>
    <w:rsid w:val="004727E3"/>
    <w:rsid w:val="00473CA2"/>
    <w:rsid w:val="0047429A"/>
    <w:rsid w:val="00485DD3"/>
    <w:rsid w:val="004915E7"/>
    <w:rsid w:val="004D272B"/>
    <w:rsid w:val="004E075D"/>
    <w:rsid w:val="004E5CC4"/>
    <w:rsid w:val="004E64D3"/>
    <w:rsid w:val="004F00E7"/>
    <w:rsid w:val="00504BEC"/>
    <w:rsid w:val="0051710F"/>
    <w:rsid w:val="0053421E"/>
    <w:rsid w:val="005567C5"/>
    <w:rsid w:val="00574010"/>
    <w:rsid w:val="005848AF"/>
    <w:rsid w:val="00585DD4"/>
    <w:rsid w:val="00590F8B"/>
    <w:rsid w:val="00591B8A"/>
    <w:rsid w:val="00592EDC"/>
    <w:rsid w:val="005A4319"/>
    <w:rsid w:val="005B0779"/>
    <w:rsid w:val="005B5A69"/>
    <w:rsid w:val="005C2CAD"/>
    <w:rsid w:val="005E6AED"/>
    <w:rsid w:val="005F0141"/>
    <w:rsid w:val="005F71DE"/>
    <w:rsid w:val="00627847"/>
    <w:rsid w:val="0066054D"/>
    <w:rsid w:val="0066768D"/>
    <w:rsid w:val="00676D3A"/>
    <w:rsid w:val="00683F0B"/>
    <w:rsid w:val="00694960"/>
    <w:rsid w:val="006A1FAC"/>
    <w:rsid w:val="006A5F0B"/>
    <w:rsid w:val="006B321C"/>
    <w:rsid w:val="006B4DCB"/>
    <w:rsid w:val="006B5D9D"/>
    <w:rsid w:val="006C4B1F"/>
    <w:rsid w:val="006C7A4C"/>
    <w:rsid w:val="00705C88"/>
    <w:rsid w:val="00707523"/>
    <w:rsid w:val="00722E52"/>
    <w:rsid w:val="0072440A"/>
    <w:rsid w:val="0072541A"/>
    <w:rsid w:val="0073392D"/>
    <w:rsid w:val="00746E67"/>
    <w:rsid w:val="007641FE"/>
    <w:rsid w:val="0077049E"/>
    <w:rsid w:val="00777ACE"/>
    <w:rsid w:val="00782CFC"/>
    <w:rsid w:val="007A12E4"/>
    <w:rsid w:val="007B5B04"/>
    <w:rsid w:val="007D0A14"/>
    <w:rsid w:val="007D6091"/>
    <w:rsid w:val="007E0CC3"/>
    <w:rsid w:val="00803925"/>
    <w:rsid w:val="008059A0"/>
    <w:rsid w:val="00812967"/>
    <w:rsid w:val="0083238F"/>
    <w:rsid w:val="0085100E"/>
    <w:rsid w:val="00851AD4"/>
    <w:rsid w:val="00852355"/>
    <w:rsid w:val="008637D5"/>
    <w:rsid w:val="00872116"/>
    <w:rsid w:val="0087297D"/>
    <w:rsid w:val="0087717C"/>
    <w:rsid w:val="008A4923"/>
    <w:rsid w:val="008C6858"/>
    <w:rsid w:val="008C7D57"/>
    <w:rsid w:val="008D3F7E"/>
    <w:rsid w:val="008D6A86"/>
    <w:rsid w:val="008E3B32"/>
    <w:rsid w:val="008F728E"/>
    <w:rsid w:val="00906776"/>
    <w:rsid w:val="00920EB4"/>
    <w:rsid w:val="00943741"/>
    <w:rsid w:val="00947C48"/>
    <w:rsid w:val="0095034D"/>
    <w:rsid w:val="00950DA4"/>
    <w:rsid w:val="009526AA"/>
    <w:rsid w:val="00973D68"/>
    <w:rsid w:val="009B3072"/>
    <w:rsid w:val="009B4427"/>
    <w:rsid w:val="009B4E61"/>
    <w:rsid w:val="009B64A8"/>
    <w:rsid w:val="009C33DE"/>
    <w:rsid w:val="00A000FB"/>
    <w:rsid w:val="00A04797"/>
    <w:rsid w:val="00A1024F"/>
    <w:rsid w:val="00A10E5F"/>
    <w:rsid w:val="00A12B0B"/>
    <w:rsid w:val="00A32358"/>
    <w:rsid w:val="00A41425"/>
    <w:rsid w:val="00A43BD5"/>
    <w:rsid w:val="00A50719"/>
    <w:rsid w:val="00A74EB5"/>
    <w:rsid w:val="00A76CCC"/>
    <w:rsid w:val="00A92C98"/>
    <w:rsid w:val="00A92F4D"/>
    <w:rsid w:val="00AA2C77"/>
    <w:rsid w:val="00AD19A0"/>
    <w:rsid w:val="00AD5799"/>
    <w:rsid w:val="00B026CE"/>
    <w:rsid w:val="00B32F19"/>
    <w:rsid w:val="00B34DE1"/>
    <w:rsid w:val="00B41A02"/>
    <w:rsid w:val="00B60375"/>
    <w:rsid w:val="00B658B7"/>
    <w:rsid w:val="00B743CB"/>
    <w:rsid w:val="00B901F9"/>
    <w:rsid w:val="00B942D5"/>
    <w:rsid w:val="00B94746"/>
    <w:rsid w:val="00B94A75"/>
    <w:rsid w:val="00B95918"/>
    <w:rsid w:val="00BA3921"/>
    <w:rsid w:val="00BB01B6"/>
    <w:rsid w:val="00BB3001"/>
    <w:rsid w:val="00BC4326"/>
    <w:rsid w:val="00BD4970"/>
    <w:rsid w:val="00BE123A"/>
    <w:rsid w:val="00C01915"/>
    <w:rsid w:val="00C10D7B"/>
    <w:rsid w:val="00C51016"/>
    <w:rsid w:val="00C51207"/>
    <w:rsid w:val="00C532FC"/>
    <w:rsid w:val="00C7128C"/>
    <w:rsid w:val="00C9065D"/>
    <w:rsid w:val="00C9128E"/>
    <w:rsid w:val="00CA3465"/>
    <w:rsid w:val="00CB1A64"/>
    <w:rsid w:val="00CC1E97"/>
    <w:rsid w:val="00CC6E7A"/>
    <w:rsid w:val="00CD19C3"/>
    <w:rsid w:val="00CD31B7"/>
    <w:rsid w:val="00CE1D05"/>
    <w:rsid w:val="00CE5F8F"/>
    <w:rsid w:val="00CE6066"/>
    <w:rsid w:val="00CF2917"/>
    <w:rsid w:val="00CF716B"/>
    <w:rsid w:val="00D1477D"/>
    <w:rsid w:val="00D21EA8"/>
    <w:rsid w:val="00D363D6"/>
    <w:rsid w:val="00D43D30"/>
    <w:rsid w:val="00D43DB3"/>
    <w:rsid w:val="00D50F5F"/>
    <w:rsid w:val="00D76A88"/>
    <w:rsid w:val="00D81464"/>
    <w:rsid w:val="00D81B12"/>
    <w:rsid w:val="00D92BEC"/>
    <w:rsid w:val="00D974C4"/>
    <w:rsid w:val="00DA2FEA"/>
    <w:rsid w:val="00DA61F1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11D70"/>
    <w:rsid w:val="00E20D61"/>
    <w:rsid w:val="00E644C2"/>
    <w:rsid w:val="00E82C7D"/>
    <w:rsid w:val="00EA54CC"/>
    <w:rsid w:val="00EB1C24"/>
    <w:rsid w:val="00EB4BBC"/>
    <w:rsid w:val="00EC6630"/>
    <w:rsid w:val="00ED34A7"/>
    <w:rsid w:val="00EE6EC8"/>
    <w:rsid w:val="00EF2B19"/>
    <w:rsid w:val="00F05136"/>
    <w:rsid w:val="00F10F31"/>
    <w:rsid w:val="00F2549D"/>
    <w:rsid w:val="00F3253C"/>
    <w:rsid w:val="00F40872"/>
    <w:rsid w:val="00F53160"/>
    <w:rsid w:val="00F84BDC"/>
    <w:rsid w:val="00FA6194"/>
    <w:rsid w:val="00FB0F41"/>
    <w:rsid w:val="00FD6694"/>
    <w:rsid w:val="00FE54A6"/>
    <w:rsid w:val="05DE493A"/>
    <w:rsid w:val="0BF398E3"/>
    <w:rsid w:val="19A1B376"/>
    <w:rsid w:val="1CA08F44"/>
    <w:rsid w:val="2A1ADEBA"/>
    <w:rsid w:val="3AC44C59"/>
    <w:rsid w:val="3B90195B"/>
    <w:rsid w:val="4003CDCE"/>
    <w:rsid w:val="4554D089"/>
    <w:rsid w:val="4B97373E"/>
    <w:rsid w:val="50D29162"/>
    <w:rsid w:val="53D076C4"/>
    <w:rsid w:val="790FF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nukib.cz/cs/infoservis/doporuceni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1741</Words>
  <Characters>10276</Characters>
  <Application>Microsoft Office Word</Application>
  <DocSecurity>0</DocSecurity>
  <Lines>85</Lines>
  <Paragraphs>23</Paragraphs>
  <ScaleCrop>false</ScaleCrop>
  <LinksUpToDate>false</LinksUpToDate>
  <CharactersWithSpaces>11994</CharactersWithSpaces>
  <SharedDoc>false</SharedDoc>
  <HLinks>
    <vt:vector size="12" baseType="variant">
      <vt:variant>
        <vt:i4>3145769</vt:i4>
      </vt:variant>
      <vt:variant>
        <vt:i4>57</vt:i4>
      </vt:variant>
      <vt:variant>
        <vt:i4>0</vt:i4>
      </vt:variant>
      <vt:variant>
        <vt:i4>5</vt:i4>
      </vt:variant>
      <vt:variant>
        <vt:lpwstr>https://nukib.cz/cs/infoservis/doporuceni/</vt:lpwstr>
      </vt:variant>
      <vt:variant>
        <vt:lpwstr/>
      </vt:variant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subject/>
  <dc:creator/>
  <cp:keywords/>
  <cp:lastModifiedBy/>
  <cp:revision>2</cp:revision>
  <dcterms:created xsi:type="dcterms:W3CDTF">2023-06-02T10:26:00Z</dcterms:created>
  <dcterms:modified xsi:type="dcterms:W3CDTF">2023-06-05T17:08:00Z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</Properties>
</file>